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486B" w:rsidRDefault="00C0486B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b/>
          <w:sz w:val="32"/>
          <w:szCs w:val="32"/>
          <w:lang w:eastAsia="ru-RU"/>
        </w:rPr>
        <w:t>П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D847A9" w:rsidP="00422125">
      <w:pPr>
        <w:ind w:right="-99"/>
        <w:jc w:val="right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u w:val="single"/>
          <w:lang w:eastAsia="ru-RU"/>
        </w:rPr>
        <w:t>15 августа 2025 года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0B143D" w:rsidRPr="00C55154">
        <w:rPr>
          <w:rFonts w:ascii="PT Astra Serif" w:hAnsi="PT Astra Serif"/>
          <w:sz w:val="28"/>
          <w:szCs w:val="28"/>
          <w:lang w:eastAsia="ru-RU"/>
        </w:rPr>
        <w:t>№</w:t>
      </w:r>
      <w:r w:rsidR="000B143D" w:rsidRP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805F05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1427</w:t>
      </w:r>
      <w:bookmarkStart w:id="0" w:name="_GoBack"/>
      <w:bookmarkEnd w:id="0"/>
      <w:r w:rsidR="00BA30E4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805F05" w:rsidRPr="00805F05">
        <w:rPr>
          <w:rFonts w:ascii="PT Astra Serif" w:hAnsi="PT Astra Serif"/>
          <w:sz w:val="2"/>
          <w:szCs w:val="2"/>
          <w:lang w:eastAsia="ru-RU"/>
        </w:rPr>
        <w:t>.</w:t>
      </w:r>
      <w:r w:rsidR="00805F05" w:rsidRPr="00805F05">
        <w:rPr>
          <w:rFonts w:ascii="PT Astra Serif" w:hAnsi="PT Astra Serif"/>
          <w:sz w:val="20"/>
          <w:szCs w:val="20"/>
          <w:lang w:eastAsia="ru-RU"/>
        </w:rPr>
        <w:t xml:space="preserve"> </w:t>
      </w:r>
      <w:r w:rsidR="000B143D" w:rsidRPr="00805F05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</w:t>
      </w:r>
      <w:r w:rsidR="000B143D" w:rsidRPr="002E3547">
        <w:rPr>
          <w:rFonts w:ascii="PT Astra Serif" w:hAnsi="PT Astra Serif"/>
          <w:sz w:val="20"/>
          <w:szCs w:val="20"/>
          <w:lang w:eastAsia="ru-RU"/>
        </w:rPr>
        <w:t xml:space="preserve">экз.______ </w:t>
      </w:r>
    </w:p>
    <w:p w:rsidR="000B143D" w:rsidRPr="002E3547" w:rsidRDefault="000B143D" w:rsidP="002E61C7">
      <w:pPr>
        <w:tabs>
          <w:tab w:val="left" w:pos="720"/>
        </w:tabs>
        <w:spacing w:after="57"/>
        <w:ind w:right="-99"/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D66FF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</w:t>
      </w:r>
      <w:r w:rsidR="00245811">
        <w:rPr>
          <w:rStyle w:val="a3"/>
          <w:rFonts w:ascii="PT Astra Serif" w:hAnsi="PT Astra Serif"/>
          <w:color w:val="000000"/>
          <w:sz w:val="28"/>
          <w:szCs w:val="28"/>
        </w:rPr>
        <w:t xml:space="preserve">17.12.2024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№</w:t>
      </w:r>
      <w:r w:rsidR="00245811">
        <w:rPr>
          <w:rStyle w:val="a3"/>
          <w:rFonts w:ascii="PT Astra Serif" w:hAnsi="PT Astra Serif"/>
          <w:color w:val="000000"/>
          <w:sz w:val="28"/>
          <w:szCs w:val="28"/>
        </w:rPr>
        <w:t>2362</w:t>
      </w:r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F73E49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 w:rsidR="00A2697C">
        <w:rPr>
          <w:rStyle w:val="a3"/>
          <w:rFonts w:ascii="PT Astra Serif" w:hAnsi="PT Astra Serif"/>
          <w:color w:val="000000"/>
          <w:sz w:val="28"/>
          <w:szCs w:val="28"/>
        </w:rPr>
        <w:t xml:space="preserve">й службы, кадров и архивного дела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 xml:space="preserve">район» </w:t>
      </w:r>
    </w:p>
    <w:p w:rsidR="000B143D" w:rsidRPr="00CE4088" w:rsidRDefault="00FF756D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Ульяновской области</w:t>
      </w:r>
      <w:r w:rsidR="003D4C94"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Default="000B143D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F73E49" w:rsidRPr="00D65DE6" w:rsidRDefault="00F73E49">
      <w:pPr>
        <w:pStyle w:val="ab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343C1D" w:rsidRDefault="00BB7A4B" w:rsidP="00343C1D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 статьёй 179 Бюджетного кодекса Российской Федерации,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</w:t>
      </w:r>
      <w:r w:rsidR="0059705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 20.09.2024 №1746 «Об утверждении Правил разработки, реализации и оценки эффективности реализации муниципальных программ муниципального образования «Мелекесский район» Ульяновской области, а также осуществления контроля за ходом их реализации»</w:t>
      </w:r>
      <w:r w:rsidR="00343C1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Default="00096243" w:rsidP="002B2191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Внести в постановление администрации муниципального образования «Мелекесский район» Ульяновской области от </w:t>
      </w:r>
      <w:r w:rsidR="00D314F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17.12.2024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№</w:t>
      </w:r>
      <w:r w:rsidR="00D314F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2362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д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8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907C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B058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D10F9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следующие изменения:</w:t>
      </w:r>
    </w:p>
    <w:p w:rsidR="00D35534" w:rsidRDefault="00803028" w:rsidP="00D3553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6E689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Строку «Ресурсное обеспечение муниципальной программы с разбивкой по этапам и годам» </w:t>
      </w:r>
      <w:r w:rsidR="00D35534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="00D35534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D35534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D3553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D35534" w:rsidRDefault="00D35534" w:rsidP="00D35534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D35534" w:rsidRPr="009B053B" w:rsidTr="00384A88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34" w:rsidRPr="009B053B" w:rsidRDefault="00BB0A52" w:rsidP="00076EFF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7B02CB">
              <w:rPr>
                <w:rFonts w:ascii="PT Astra Serif" w:hAnsi="PT Astra Serif"/>
                <w:sz w:val="28"/>
                <w:szCs w:val="28"/>
                <w:lang w:eastAsia="en-US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7B02CB" w:rsidRDefault="00D314F2" w:rsidP="00D314F2">
            <w:pPr>
              <w:widowControl w:val="0"/>
              <w:snapToGrid w:val="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Источником финансового обеспечения муниципальной программы являются бюджетные ассигнования муниципального образования «Мелекесский район» Ульяновской области (далее – местный бюджет).</w:t>
            </w:r>
          </w:p>
          <w:p w:rsidR="00D314F2" w:rsidRPr="007B02CB" w:rsidRDefault="00D314F2" w:rsidP="00D314F2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Общий объём бюджетных ассигнований на финансовое обеспечение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реализации 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муниципальной программы составляет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294 725,06118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47 142,15333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2026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39 024,08956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44 688,81829 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49 090,00000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54 290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60 490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из них:</w:t>
            </w:r>
          </w:p>
          <w:p w:rsidR="00D314F2" w:rsidRPr="007B02CB" w:rsidRDefault="00D314F2" w:rsidP="00D314F2">
            <w:pPr>
              <w:widowControl w:val="0"/>
              <w:snapToGrid w:val="0"/>
              <w:ind w:right="16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за счёт бюджетных ассигнований местного бюджета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294 725,06118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руб., в том числе по годам реализации: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2025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47 142,15333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2026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39 024,08956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2027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44 688,81829 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2028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49 090,00000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2029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54 290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руб.;</w:t>
            </w:r>
          </w:p>
          <w:p w:rsidR="00D314F2" w:rsidRPr="007B02CB" w:rsidRDefault="00D314F2" w:rsidP="00D314F2">
            <w:pPr>
              <w:widowControl w:val="0"/>
              <w:snapToGrid w:val="0"/>
              <w:ind w:right="-270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2030 год –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60 490</w:t>
            </w:r>
            <w:r w:rsidRPr="007B02C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,00000 тыс. руб.</w:t>
            </w:r>
          </w:p>
          <w:p w:rsidR="00D35534" w:rsidRPr="003A27AE" w:rsidRDefault="00D314F2" w:rsidP="00D314F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color w:val="000000" w:themeColor="text1"/>
                <w:sz w:val="28"/>
                <w:szCs w:val="28"/>
                <w:highlight w:val="yellow"/>
                <w:lang w:eastAsia="ru-RU"/>
              </w:rPr>
            </w:pPr>
            <w:r w:rsidRPr="007C3F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Р</w:t>
            </w:r>
            <w:r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 xml:space="preserve">аспределение по направлениям расходов </w:t>
            </w:r>
            <w:r w:rsidRPr="007C3FA3">
              <w:rPr>
                <w:rFonts w:ascii="PT Astra Serif" w:hAnsi="PT Astra Serif" w:cs="PT Astra Serif"/>
                <w:color w:val="000000" w:themeColor="text1"/>
                <w:sz w:val="28"/>
                <w:szCs w:val="28"/>
                <w:lang w:eastAsia="ru-RU"/>
              </w:rPr>
              <w:t>в соответствии с приложением 2 к муниципальной программе</w:t>
            </w:r>
          </w:p>
        </w:tc>
      </w:tr>
    </w:tbl>
    <w:p w:rsidR="00D35534" w:rsidRDefault="00D35534" w:rsidP="004C43E6">
      <w:pPr>
        <w:autoSpaceDE w:val="0"/>
        <w:spacing w:line="276" w:lineRule="auto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»;</w:t>
      </w:r>
    </w:p>
    <w:p w:rsidR="00D35534" w:rsidRDefault="00D35534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</w:t>
      </w:r>
      <w:r w:rsidR="0080302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 службы, кадров и архивного дела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121FEA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121FEA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</w:t>
      </w:r>
      <w:r w:rsidR="00121FEA" w:rsidRPr="00121FEA">
        <w:rPr>
          <w:rFonts w:ascii="PT Astra Serif" w:hAnsi="PT Astra Serif" w:cs="PT Astra Serif"/>
          <w:bCs/>
          <w:sz w:val="28"/>
          <w:szCs w:val="28"/>
          <w:lang w:eastAsia="ru-RU"/>
        </w:rPr>
        <w:t>Система мероприятий муниципальной программы «Развитие муниципальной службы, кадров и архивного дела»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изложить в следующей редакции: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121FEA" w:rsidSect="008D614C">
          <w:pgSz w:w="11905" w:h="16838"/>
          <w:pgMar w:top="709" w:right="706" w:bottom="709" w:left="1701" w:header="0" w:footer="0" w:gutter="0"/>
          <w:cols w:space="720"/>
          <w:noEndnote/>
        </w:sect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ind w:left="9498"/>
        <w:jc w:val="center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«</w:t>
      </w: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Приложение 2</w:t>
      </w:r>
    </w:p>
    <w:p w:rsidR="00121FEA" w:rsidRDefault="00121FEA" w:rsidP="00121FEA">
      <w:pPr>
        <w:ind w:left="9498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программе,</w:t>
      </w:r>
    </w:p>
    <w:p w:rsidR="00121FEA" w:rsidRPr="00380924" w:rsidRDefault="00121FEA" w:rsidP="00121FEA">
      <w:pPr>
        <w:ind w:left="9498"/>
        <w:jc w:val="center"/>
        <w:rPr>
          <w:rFonts w:ascii="PT Astra Serif" w:hAnsi="PT Astra Serif"/>
          <w:sz w:val="28"/>
          <w:szCs w:val="28"/>
        </w:rPr>
      </w:pPr>
      <w:r w:rsidRPr="00380924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утвержденной </w:t>
      </w:r>
      <w:r w:rsidRPr="00380924">
        <w:rPr>
          <w:rFonts w:ascii="PT Astra Serif" w:hAnsi="PT Astra Serif"/>
          <w:sz w:val="28"/>
          <w:szCs w:val="28"/>
        </w:rPr>
        <w:t>постановлением администрации муниципального образования «Мелекесский район» Ульяновской области</w:t>
      </w:r>
    </w:p>
    <w:p w:rsidR="00121FEA" w:rsidRPr="00BE5422" w:rsidRDefault="00121FEA" w:rsidP="00121FEA">
      <w:pPr>
        <w:tabs>
          <w:tab w:val="left" w:pos="7560"/>
        </w:tabs>
        <w:ind w:left="9498" w:hanging="40"/>
        <w:jc w:val="center"/>
        <w:rPr>
          <w:rFonts w:ascii="PT Astra Serif" w:hAnsi="PT Astra Serif"/>
          <w:sz w:val="26"/>
          <w:szCs w:val="26"/>
          <w:u w:val="single"/>
        </w:rPr>
      </w:pPr>
      <w:r w:rsidRPr="000B56F6">
        <w:rPr>
          <w:rFonts w:ascii="PT Astra Serif" w:hAnsi="PT Astra Serif"/>
          <w:sz w:val="26"/>
          <w:szCs w:val="26"/>
        </w:rPr>
        <w:t xml:space="preserve">от </w:t>
      </w:r>
      <w:r>
        <w:rPr>
          <w:rFonts w:ascii="PT Astra Serif" w:hAnsi="PT Astra Serif"/>
          <w:sz w:val="26"/>
          <w:szCs w:val="26"/>
          <w:u w:val="single"/>
        </w:rPr>
        <w:t xml:space="preserve"> 01.02.2023</w:t>
      </w:r>
      <w:r w:rsidRPr="00121FEA">
        <w:rPr>
          <w:rFonts w:ascii="PT Astra Serif" w:hAnsi="PT Astra Serif"/>
          <w:sz w:val="26"/>
          <w:szCs w:val="26"/>
        </w:rPr>
        <w:t xml:space="preserve">     </w:t>
      </w:r>
      <w:r w:rsidRPr="000B56F6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 xml:space="preserve">    </w:t>
      </w:r>
      <w:r w:rsidRPr="00121FEA">
        <w:rPr>
          <w:rFonts w:ascii="PT Astra Serif" w:hAnsi="PT Astra Serif"/>
          <w:sz w:val="26"/>
          <w:szCs w:val="26"/>
          <w:u w:val="single"/>
        </w:rPr>
        <w:t>100</w:t>
      </w:r>
    </w:p>
    <w:p w:rsidR="00121FEA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121FEA" w:rsidRPr="00380924" w:rsidRDefault="00121FEA" w:rsidP="00121FEA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«Развитие муниципальной службы, кадров и архивного дела</w:t>
      </w:r>
    </w:p>
    <w:p w:rsidR="00121FEA" w:rsidRDefault="00121FEA" w:rsidP="00D35534">
      <w:pPr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</w:p>
    <w:tbl>
      <w:tblPr>
        <w:tblStyle w:val="af0"/>
        <w:tblW w:w="174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07"/>
        <w:gridCol w:w="1595"/>
        <w:gridCol w:w="1559"/>
        <w:gridCol w:w="1701"/>
        <w:gridCol w:w="1418"/>
        <w:gridCol w:w="1275"/>
        <w:gridCol w:w="1276"/>
        <w:gridCol w:w="1276"/>
        <w:gridCol w:w="1276"/>
        <w:gridCol w:w="1275"/>
        <w:gridCol w:w="1276"/>
        <w:gridCol w:w="1275"/>
      </w:tblGrid>
      <w:tr w:rsidR="00D314F2" w:rsidTr="00D314F2">
        <w:trPr>
          <w:gridAfter w:val="1"/>
          <w:wAfter w:w="1275" w:type="dxa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№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Наименование муниципальной программы, структурного элемента, мероприятия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Ответственные исполнители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Источник 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Код целевой статьи расходов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</w:r>
          </w:p>
        </w:tc>
      </w:tr>
      <w:tr w:rsidR="00D314F2" w:rsidTr="00D314F2">
        <w:trPr>
          <w:gridAfter w:val="1"/>
          <w:wAfter w:w="127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253548" w:rsidRDefault="00D314F2" w:rsidP="00B50559">
            <w:pPr>
              <w:pStyle w:val="70"/>
              <w:shd w:val="clear" w:color="auto" w:fill="auto"/>
              <w:spacing w:after="496" w:line="220" w:lineRule="exact"/>
              <w:rPr>
                <w:rFonts w:ascii="PT Astra Serif" w:hAnsi="PT Astra Serif"/>
                <w:i/>
              </w:rPr>
            </w:pPr>
            <w:r w:rsidRPr="00253548">
              <w:rPr>
                <w:rFonts w:ascii="PT Astra Serif" w:hAnsi="PT Astra Serif"/>
                <w:i/>
              </w:rPr>
              <w:t>2030</w:t>
            </w:r>
          </w:p>
        </w:tc>
      </w:tr>
      <w:tr w:rsidR="00373F6A" w:rsidTr="00D314F2">
        <w:trPr>
          <w:gridAfter w:val="1"/>
          <w:wAfter w:w="1275" w:type="dxa"/>
          <w:trHeight w:val="124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5431A9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ConsPlusTitle0"/>
              <w:widowControl/>
              <w:jc w:val="center"/>
              <w:rPr>
                <w:rFonts w:ascii="PT Astra Serif" w:hAnsi="PT Astra Serif" w:cs="Times New Roman"/>
              </w:rPr>
            </w:pPr>
            <w:r w:rsidRPr="009C1B30">
              <w:rPr>
                <w:rFonts w:ascii="PT Astra Serif" w:hAnsi="PT Astra Serif"/>
              </w:rPr>
              <w:t>Муниципальная программа «</w:t>
            </w:r>
            <w:r w:rsidRPr="009C1B30">
              <w:rPr>
                <w:rFonts w:ascii="PT Astra Serif" w:hAnsi="PT Astra Serif" w:cs="Times New Roman"/>
              </w:rPr>
              <w:t>Развитие муниципальной службы, кадров и архивного дела в муниципальном образовании «Мелекесский район»</w:t>
            </w:r>
          </w:p>
          <w:p w:rsidR="00373F6A" w:rsidRPr="009C1B30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  <w:r w:rsidRPr="009C1B30">
              <w:rPr>
                <w:rFonts w:ascii="PT Astra Serif" w:hAnsi="PT Astra Serif"/>
                <w:b/>
                <w:sz w:val="20"/>
                <w:szCs w:val="20"/>
              </w:rPr>
              <w:t>Ульяновской области»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E50FE2" w:rsidRDefault="00373F6A" w:rsidP="00B50559">
            <w:pPr>
              <w:pStyle w:val="ConsPlusTitle0"/>
              <w:widowControl/>
              <w:jc w:val="center"/>
              <w:rPr>
                <w:rFonts w:ascii="PT Astra Serif" w:hAnsi="PT Astra Serif" w:cs="Times New Roman"/>
              </w:rPr>
            </w:pPr>
            <w:r w:rsidRPr="00E50FE2">
              <w:rPr>
                <w:rFonts w:ascii="PT Astra Serif" w:hAnsi="PT Astra Serif"/>
                <w:bCs w:val="0"/>
                <w:lang w:eastAsia="en-US"/>
              </w:rPr>
              <w:t xml:space="preserve">Администрация </w:t>
            </w:r>
            <w:r w:rsidRPr="00E50FE2">
              <w:rPr>
                <w:rFonts w:ascii="PT Astra Serif" w:hAnsi="PT Astra Serif" w:cs="Times New Roman"/>
              </w:rPr>
              <w:t>муниципального образования «Мелекесский район»</w:t>
            </w:r>
          </w:p>
          <w:p w:rsidR="00373F6A" w:rsidRPr="009C1B30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  <w:r w:rsidRPr="00E50FE2">
              <w:rPr>
                <w:rFonts w:ascii="PT Astra Serif" w:hAnsi="PT Astra Serif"/>
                <w:b/>
                <w:sz w:val="20"/>
                <w:szCs w:val="20"/>
              </w:rPr>
              <w:t>Ульяновской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9C1B30">
              <w:rPr>
                <w:rFonts w:ascii="PT Astra Serif" w:hAnsi="PT Astra Serif"/>
              </w:rPr>
              <w:t>Всего,</w:t>
            </w:r>
          </w:p>
          <w:p w:rsidR="00373F6A" w:rsidRPr="009C1B30" w:rsidRDefault="00373F6A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5431A9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  <w:r w:rsidRPr="005431A9">
              <w:rPr>
                <w:rFonts w:ascii="PT Astra Serif" w:hAnsi="PT Astra Serif"/>
                <w:b/>
                <w:sz w:val="20"/>
                <w:szCs w:val="20"/>
              </w:rPr>
              <w:t>12 0 00 00000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294 725,06118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D314F2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47 142,15333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39024</w:t>
            </w:r>
            <w:r w:rsidRPr="009C1B30">
              <w:rPr>
                <w:rFonts w:ascii="PT Astra Serif" w:hAnsi="PT Astra Serif"/>
              </w:rPr>
              <w:t>,08956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446</w:t>
            </w:r>
            <w:r>
              <w:rPr>
                <w:rFonts w:ascii="PT Astra Serif" w:hAnsi="PT Astra Serif"/>
              </w:rPr>
              <w:t>88</w:t>
            </w:r>
            <w:r w:rsidRPr="009C1B30">
              <w:rPr>
                <w:rFonts w:ascii="PT Astra Serif" w:hAnsi="PT Astra Serif"/>
              </w:rPr>
              <w:t>,81829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49090,00000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54290,00000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60490,00000</w:t>
            </w:r>
          </w:p>
        </w:tc>
      </w:tr>
      <w:tr w:rsidR="00373F6A" w:rsidTr="00D314F2">
        <w:trPr>
          <w:gridAfter w:val="1"/>
          <w:wAfter w:w="1275" w:type="dxa"/>
          <w:trHeight w:val="18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5431A9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ConsPlusTitle0"/>
              <w:widowControl/>
              <w:jc w:val="center"/>
              <w:rPr>
                <w:rFonts w:ascii="PT Astra Serif" w:hAnsi="PT Astra Serif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5431A9" w:rsidRDefault="00373F6A" w:rsidP="00B50559">
            <w:pPr>
              <w:suppressAutoHyphens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294 725,06118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9C1B30" w:rsidRDefault="00373F6A" w:rsidP="00B50559">
            <w:pPr>
              <w:pStyle w:val="70"/>
              <w:shd w:val="clear" w:color="auto" w:fill="auto"/>
              <w:spacing w:after="0" w:line="220" w:lineRule="exact"/>
              <w:ind w:left="-108" w:right="-108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47 142,15333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600957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b w:val="0"/>
                <w:i/>
              </w:rPr>
            </w:pPr>
            <w:r>
              <w:rPr>
                <w:rFonts w:ascii="PT Astra Serif" w:hAnsi="PT Astra Serif"/>
              </w:rPr>
              <w:t>39024</w:t>
            </w:r>
            <w:r w:rsidRPr="009C1B30">
              <w:rPr>
                <w:rFonts w:ascii="PT Astra Serif" w:hAnsi="PT Astra Serif"/>
              </w:rPr>
              <w:t>,08956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600957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b w:val="0"/>
                <w:i/>
              </w:rPr>
            </w:pPr>
            <w:r w:rsidRPr="009C1B30">
              <w:rPr>
                <w:rFonts w:ascii="PT Astra Serif" w:hAnsi="PT Astra Serif"/>
              </w:rPr>
              <w:t>446</w:t>
            </w:r>
            <w:r>
              <w:rPr>
                <w:rFonts w:ascii="PT Astra Serif" w:hAnsi="PT Astra Serif"/>
              </w:rPr>
              <w:t>88</w:t>
            </w:r>
            <w:r w:rsidRPr="009C1B30">
              <w:rPr>
                <w:rFonts w:ascii="PT Astra Serif" w:hAnsi="PT Astra Serif"/>
              </w:rPr>
              <w:t>,81829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165781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i/>
              </w:rPr>
            </w:pPr>
            <w:r w:rsidRPr="00165781">
              <w:rPr>
                <w:rFonts w:ascii="PT Astra Serif" w:hAnsi="PT Astra Serif"/>
                <w:i/>
              </w:rPr>
              <w:t>49090,00000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165781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i/>
              </w:rPr>
            </w:pPr>
            <w:r w:rsidRPr="00165781">
              <w:rPr>
                <w:rFonts w:ascii="PT Astra Serif" w:hAnsi="PT Astra Serif"/>
                <w:i/>
              </w:rPr>
              <w:t>54290,00000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F6A" w:rsidRPr="00165781" w:rsidRDefault="00373F6A" w:rsidP="00B50559">
            <w:pPr>
              <w:pStyle w:val="70"/>
              <w:shd w:val="clear" w:color="auto" w:fill="auto"/>
              <w:spacing w:after="0" w:line="220" w:lineRule="exact"/>
              <w:rPr>
                <w:rFonts w:ascii="PT Astra Serif" w:hAnsi="PT Astra Serif"/>
                <w:i/>
              </w:rPr>
            </w:pPr>
            <w:r w:rsidRPr="00165781">
              <w:rPr>
                <w:rFonts w:ascii="PT Astra Serif" w:hAnsi="PT Astra Serif"/>
                <w:i/>
              </w:rPr>
              <w:t>60490,00000</w:t>
            </w:r>
          </w:p>
        </w:tc>
      </w:tr>
      <w:tr w:rsidR="00D314F2" w:rsidTr="00D314F2">
        <w:trPr>
          <w:gridAfter w:val="1"/>
          <w:wAfter w:w="1275" w:type="dxa"/>
          <w:trHeight w:val="6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ind w:left="-100" w:right="-194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9C1B30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9C1B30">
              <w:rPr>
                <w:rFonts w:ascii="PT Astra Serif" w:hAnsi="PT Astra Serif"/>
                <w:i/>
              </w:rPr>
              <w:t>Комплекс процессных мероприятий «Развитие муниципальной службы, кадров и архивного дела»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E85FC1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</w:t>
            </w:r>
            <w:r w:rsidRPr="00E85FC1">
              <w:rPr>
                <w:rFonts w:ascii="PT Astra Serif" w:hAnsi="PT Astra Serif"/>
                <w:b w:val="0"/>
                <w:color w:val="000000"/>
              </w:rPr>
              <w:t>тдел муниципальной службы, кадров и архивного дела</w:t>
            </w:r>
          </w:p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</w:rPr>
              <w:t>Всего,</w:t>
            </w:r>
          </w:p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</w:t>
            </w:r>
            <w:r w:rsidRPr="005431A9">
              <w:rPr>
                <w:rFonts w:ascii="PT Astra Serif" w:hAnsi="PT Astra Serif"/>
                <w:b w:val="0"/>
              </w:rPr>
              <w:t xml:space="preserve"> 0</w:t>
            </w:r>
            <w:r>
              <w:rPr>
                <w:rFonts w:ascii="PT Astra Serif" w:hAnsi="PT Astra Serif"/>
                <w:b w:val="0"/>
              </w:rPr>
              <w:t>1</w:t>
            </w:r>
            <w:r w:rsidRPr="005431A9">
              <w:rPr>
                <w:rFonts w:ascii="PT Astra Serif" w:hAnsi="PT Astra Serif"/>
                <w:b w:val="0"/>
              </w:rPr>
              <w:t xml:space="preserve">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C1B30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2 842,99500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D314F2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497,99500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D314F2" w:rsidTr="00D314F2">
        <w:trPr>
          <w:gridAfter w:val="1"/>
          <w:wAfter w:w="1275" w:type="dxa"/>
          <w:trHeight w:val="13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Default="00D314F2" w:rsidP="00B5055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Pr="009C1B30" w:rsidRDefault="00D314F2" w:rsidP="00B5055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4F2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D314F2">
              <w:rPr>
                <w:rFonts w:ascii="PT Astra Serif" w:hAnsi="PT Astra Serif"/>
                <w:b w:val="0"/>
                <w:i/>
              </w:rPr>
              <w:t>2 842,99500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314F2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14F2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497,99500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F4BCB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385</w:t>
            </w:r>
            <w:r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F4BCB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</w:t>
            </w:r>
            <w:r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F4BCB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F4BCB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F4BCB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F4BCB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D314F2" w:rsidTr="00D314F2">
        <w:trPr>
          <w:gridAfter w:val="1"/>
          <w:wAfter w:w="1275" w:type="dxa"/>
          <w:trHeight w:val="7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1D6BA9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lastRenderedPageBreak/>
              <w:t>1.1.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9C1B30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9C1B30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Мероприятия по развитию муниципальной службы и формированию высококвалифицированного кадрового состава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</w:t>
            </w:r>
            <w:r w:rsidRPr="00E85FC1">
              <w:rPr>
                <w:rFonts w:ascii="PT Astra Serif" w:hAnsi="PT Astra Serif"/>
                <w:b w:val="0"/>
                <w:color w:val="000000"/>
              </w:rPr>
              <w:t>тдел муниципальной службы, кадров и архивного дела</w:t>
            </w:r>
          </w:p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</w:rPr>
              <w:t>Всего,</w:t>
            </w:r>
          </w:p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 xml:space="preserve">12 4 01 </w:t>
            </w:r>
            <w:r>
              <w:rPr>
                <w:rFonts w:ascii="PT Astra Serif" w:hAnsi="PT Astra Serif"/>
                <w:b w:val="0"/>
              </w:rPr>
              <w:t>6</w:t>
            </w:r>
            <w:r w:rsidRPr="001D6BA9">
              <w:rPr>
                <w:rFonts w:ascii="PT Astra Serif" w:hAnsi="PT Astra Serif"/>
                <w:b w:val="0"/>
              </w:rPr>
              <w:t>000</w:t>
            </w:r>
            <w:r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0656E6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i/>
                <w:iCs/>
                <w:color w:val="000000"/>
              </w:rPr>
            </w:pPr>
            <w:r>
              <w:rPr>
                <w:rFonts w:ascii="PT Astra Serif" w:hAnsi="PT Astra Serif" w:cs="Calibri"/>
                <w:i/>
                <w:iCs/>
                <w:color w:val="000000"/>
              </w:rPr>
              <w:t>2</w:t>
            </w:r>
            <w:r w:rsidR="000656E6">
              <w:rPr>
                <w:rFonts w:ascii="PT Astra Serif" w:hAnsi="PT Astra Serif" w:cs="Calibri"/>
                <w:i/>
                <w:iCs/>
                <w:color w:val="000000"/>
              </w:rPr>
              <w:t>392</w:t>
            </w:r>
            <w:r>
              <w:rPr>
                <w:rFonts w:ascii="PT Astra Serif" w:hAnsi="PT Astra Serif" w:cs="Calibri"/>
                <w:i/>
                <w:iCs/>
                <w:color w:val="000000"/>
              </w:rPr>
              <w:t>,</w:t>
            </w:r>
            <w:r w:rsidR="000656E6">
              <w:rPr>
                <w:rFonts w:ascii="PT Astra Serif" w:hAnsi="PT Astra Serif" w:cs="Calibri"/>
                <w:i/>
                <w:iCs/>
                <w:color w:val="000000"/>
              </w:rPr>
              <w:t>995</w:t>
            </w:r>
            <w:r>
              <w:rPr>
                <w:rFonts w:ascii="PT Astra Serif" w:hAnsi="PT Astra Serif" w:cs="Calibri"/>
                <w:i/>
                <w:i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0656E6" w:rsidP="002133D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 w:rsidR="002133D9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7,99500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355,00000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0656E6" w:rsidTr="00D314F2">
        <w:trPr>
          <w:gridAfter w:val="1"/>
          <w:wAfter w:w="12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1D6BA9" w:rsidRDefault="000656E6" w:rsidP="00B5055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1D6BA9" w:rsidRDefault="000656E6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1D6BA9" w:rsidRDefault="000656E6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E6" w:rsidRDefault="000656E6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E6" w:rsidRPr="001D6BA9" w:rsidRDefault="000656E6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0656E6" w:rsidRDefault="000656E6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b w:val="0"/>
                <w:i/>
                <w:iCs/>
                <w:color w:val="000000"/>
              </w:rPr>
            </w:pPr>
            <w:r w:rsidRPr="000656E6"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2392,99500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0656E6" w:rsidRDefault="000656E6" w:rsidP="002133D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656E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</w:t>
            </w:r>
            <w:r w:rsidR="002133D9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7</w:t>
            </w:r>
            <w:r w:rsidRPr="000656E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7,99500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E23997" w:rsidRDefault="000656E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355</w:t>
            </w:r>
            <w:r w:rsidRPr="00E2399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E23997" w:rsidRDefault="000656E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</w:t>
            </w:r>
            <w:r w:rsidRPr="00E2399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983C57" w:rsidRDefault="000656E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3C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983C57" w:rsidRDefault="000656E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3C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E6" w:rsidRPr="00983C57" w:rsidRDefault="000656E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83C57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390,00000</w:t>
            </w:r>
          </w:p>
        </w:tc>
      </w:tr>
      <w:tr w:rsidR="00D314F2" w:rsidTr="00D314F2">
        <w:trPr>
          <w:trHeight w:val="73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Обеспечение деятельности архива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E85FC1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>
              <w:rPr>
                <w:rFonts w:ascii="PT Astra Serif" w:hAnsi="PT Astra Serif"/>
                <w:b w:val="0"/>
                <w:color w:val="000000"/>
              </w:rPr>
              <w:t>О</w:t>
            </w:r>
            <w:r w:rsidRPr="00E85FC1">
              <w:rPr>
                <w:rFonts w:ascii="PT Astra Serif" w:hAnsi="PT Astra Serif"/>
                <w:b w:val="0"/>
                <w:color w:val="000000"/>
              </w:rPr>
              <w:t>тдел муниципальной службы, кадров и архивного дела</w:t>
            </w:r>
          </w:p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b w:val="0"/>
              </w:rPr>
              <w:t>Всего,</w:t>
            </w:r>
          </w:p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 xml:space="preserve">12 4 01 </w:t>
            </w:r>
            <w:r>
              <w:rPr>
                <w:rFonts w:ascii="PT Astra Serif" w:hAnsi="PT Astra Serif"/>
                <w:b w:val="0"/>
              </w:rPr>
              <w:t>60020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i/>
                <w:iCs/>
                <w:color w:val="000000"/>
              </w:rPr>
            </w:pPr>
            <w:r>
              <w:rPr>
                <w:rFonts w:ascii="PT Astra Serif" w:hAnsi="PT Astra Serif" w:cs="Calibri"/>
                <w:i/>
                <w:iCs/>
                <w:color w:val="000000"/>
              </w:rPr>
              <w:t>450,00000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D314F2" w:rsidTr="00D314F2">
        <w:trPr>
          <w:gridAfter w:val="1"/>
          <w:wAfter w:w="1275" w:type="dxa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Default="00D314F2" w:rsidP="00B50559">
            <w:pPr>
              <w:suppressAutoHyphens w:val="0"/>
              <w:ind w:left="-100" w:right="-194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B86EC4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 w:cs="Calibri"/>
                <w:b w:val="0"/>
                <w:i/>
                <w:iCs/>
                <w:color w:val="000000"/>
              </w:rPr>
            </w:pPr>
            <w:r w:rsidRPr="00B86EC4">
              <w:rPr>
                <w:rFonts w:ascii="PT Astra Serif" w:hAnsi="PT Astra Serif" w:cs="Calibri"/>
                <w:b w:val="0"/>
                <w:i/>
                <w:iCs/>
                <w:color w:val="000000"/>
              </w:rPr>
              <w:t>450,00000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B86EC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B86EC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B86EC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B86EC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B86EC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B86EC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B86EC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D314F2" w:rsidTr="00D314F2">
        <w:trPr>
          <w:gridAfter w:val="1"/>
          <w:wAfter w:w="1275" w:type="dxa"/>
          <w:trHeight w:val="7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ind w:left="-100" w:right="-194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9C1B30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</w:rPr>
            </w:pPr>
            <w:r w:rsidRPr="009C1B30">
              <w:rPr>
                <w:rFonts w:ascii="PT Astra Serif" w:hAnsi="PT Astra Serif"/>
              </w:rPr>
              <w:t xml:space="preserve">Комплекс процессных мероприятий «Обеспечение реализации муниципальной программы»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12 4 02 00000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C85D3E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291882,06618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C85D3E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46644,15833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38639,08956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44198,81829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48600,00000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9F0EFF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F0EFF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60000,00000</w:t>
            </w:r>
          </w:p>
        </w:tc>
      </w:tr>
      <w:tr w:rsidR="00C85D3E" w:rsidTr="00D314F2">
        <w:trPr>
          <w:gridAfter w:val="1"/>
          <w:wAfter w:w="1275" w:type="dxa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E" w:rsidRPr="001D6BA9" w:rsidRDefault="00C85D3E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E" w:rsidRPr="001D6BA9" w:rsidRDefault="00C85D3E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D3E" w:rsidRPr="001D6BA9" w:rsidRDefault="00C85D3E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3E" w:rsidRPr="001D6BA9" w:rsidRDefault="00C85D3E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3E" w:rsidRPr="001D6BA9" w:rsidRDefault="00C85D3E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E" w:rsidRPr="00C85D3E" w:rsidRDefault="00C85D3E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C85D3E">
              <w:rPr>
                <w:rFonts w:ascii="PT Astra Serif" w:hAnsi="PT Astra Serif"/>
                <w:b w:val="0"/>
                <w:i/>
              </w:rPr>
              <w:t>291882,06618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E" w:rsidRPr="00C85D3E" w:rsidRDefault="00C85D3E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85D3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46644,15833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E" w:rsidRPr="007C7C86" w:rsidRDefault="00C85D3E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38639,08956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E" w:rsidRPr="007C7C86" w:rsidRDefault="00C85D3E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44198,81829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E" w:rsidRPr="007C7C86" w:rsidRDefault="00C85D3E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48600,00000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E" w:rsidRPr="007C7C86" w:rsidRDefault="00C85D3E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53800,00000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3E" w:rsidRPr="007C7C86" w:rsidRDefault="00C85D3E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60000,00000</w:t>
            </w:r>
          </w:p>
        </w:tc>
      </w:tr>
      <w:tr w:rsidR="00D314F2" w:rsidTr="00D314F2">
        <w:trPr>
          <w:gridAfter w:val="1"/>
          <w:wAfter w:w="1275" w:type="dxa"/>
          <w:trHeight w:val="6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Глава администрации муниципального образования «Мелекесский район» и его заместители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Cs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12 4 02 10020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CB6248">
              <w:rPr>
                <w:rFonts w:ascii="PT Astra Serif" w:hAnsi="PT Astra Serif"/>
                <w:i/>
              </w:rPr>
              <w:t>78296,79263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11636,62500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11523,54263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11636,62500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13000,00000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14500,00000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CB624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B624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16000,00000</w:t>
            </w:r>
          </w:p>
        </w:tc>
      </w:tr>
      <w:tr w:rsidR="00D314F2" w:rsidTr="00D314F2">
        <w:trPr>
          <w:gridAfter w:val="1"/>
          <w:wAfter w:w="1275" w:type="dxa"/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16103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D16103">
              <w:rPr>
                <w:rFonts w:ascii="PT Astra Serif" w:hAnsi="PT Astra Serif"/>
                <w:b w:val="0"/>
                <w:i/>
              </w:rPr>
              <w:t>78296,79263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16103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11636,62500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16103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11523,54263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16103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11636,62500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16103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13000,00000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16103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14500,00000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D16103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16103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16000,00000</w:t>
            </w:r>
          </w:p>
        </w:tc>
      </w:tr>
      <w:tr w:rsidR="00D314F2" w:rsidTr="00D314F2">
        <w:trPr>
          <w:gridAfter w:val="1"/>
          <w:wAfter w:w="1275" w:type="dxa"/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Обеспечение деятельности органов местного самоуправления муниципального образования «Мелекесский район» Ульяновской области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Cs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12 4 02 80010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294976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191461,52356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294976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31432,95000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23540,96360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28987,60996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32000,00000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7C7C86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C7C86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40000,00000</w:t>
            </w:r>
          </w:p>
        </w:tc>
      </w:tr>
      <w:tr w:rsidR="00294976" w:rsidTr="00D314F2">
        <w:trPr>
          <w:gridAfter w:val="1"/>
          <w:wAfter w:w="1275" w:type="dxa"/>
          <w:trHeight w:val="38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1D6BA9" w:rsidRDefault="00294976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1D6BA9" w:rsidRDefault="00294976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1D6BA9" w:rsidRDefault="00294976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76" w:rsidRPr="001D6BA9" w:rsidRDefault="00294976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76" w:rsidRPr="001D6BA9" w:rsidRDefault="00294976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294976" w:rsidRDefault="00294976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294976">
              <w:rPr>
                <w:rFonts w:ascii="PT Astra Serif" w:hAnsi="PT Astra Serif"/>
                <w:b w:val="0"/>
                <w:i/>
              </w:rPr>
              <w:t>191461,52356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294976" w:rsidRDefault="0029497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94976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31432,95000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AF68DE" w:rsidRDefault="0029497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23540,96360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AF68DE" w:rsidRDefault="0029497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28987,60996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AF68DE" w:rsidRDefault="0029497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32000,00000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AF68DE" w:rsidRDefault="0029497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35500,00000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76" w:rsidRPr="00AF68DE" w:rsidRDefault="00294976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68DE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40000,00000</w:t>
            </w:r>
          </w:p>
        </w:tc>
      </w:tr>
      <w:tr w:rsidR="00D314F2" w:rsidTr="00D314F2">
        <w:trPr>
          <w:gridAfter w:val="1"/>
          <w:wAfter w:w="1275" w:type="dxa"/>
          <w:trHeight w:val="5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Доплаты к пенсиям муниципальных служащих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4F2" w:rsidRPr="00805DAC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color w:val="000000"/>
              </w:rPr>
            </w:pPr>
            <w:r w:rsidRPr="001D6BA9">
              <w:rPr>
                <w:rFonts w:ascii="PT Astra Serif" w:hAnsi="PT Astra Serif"/>
                <w:b w:val="0"/>
                <w:color w:val="000000"/>
              </w:rPr>
              <w:t>Отдел БУиО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lang w:eastAsia="en-US"/>
              </w:rPr>
            </w:pPr>
            <w:r w:rsidRPr="001D6BA9">
              <w:rPr>
                <w:rFonts w:ascii="PT Astra Serif" w:hAnsi="PT Astra Serif"/>
                <w:b w:val="0"/>
              </w:rPr>
              <w:t>Всего,</w:t>
            </w:r>
          </w:p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в том числе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>
              <w:rPr>
                <w:rFonts w:ascii="PT Astra Serif" w:hAnsi="PT Astra Serif"/>
                <w:b w:val="0"/>
              </w:rPr>
              <w:t>12 4 02 60110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i/>
              </w:rPr>
            </w:pPr>
            <w:r w:rsidRPr="00460968">
              <w:rPr>
                <w:rFonts w:ascii="PT Astra Serif" w:hAnsi="PT Astra Serif"/>
                <w:i/>
              </w:rPr>
              <w:t>22123,74999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3600,00000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460968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0968">
              <w:rPr>
                <w:rFonts w:ascii="PT Astra Serif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4000,00000</w:t>
            </w:r>
          </w:p>
        </w:tc>
      </w:tr>
      <w:tr w:rsidR="00D314F2" w:rsidTr="00D314F2">
        <w:trPr>
          <w:gridAfter w:val="1"/>
          <w:wAfter w:w="1275" w:type="dxa"/>
          <w:trHeight w:val="36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1D6BA9" w:rsidRDefault="00D314F2" w:rsidP="00B50559">
            <w:pPr>
              <w:suppressAutoHyphens w:val="0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  <w:r w:rsidRPr="001D6BA9">
              <w:rPr>
                <w:rFonts w:ascii="PT Astra Serif" w:hAnsi="PT Astra Serif"/>
                <w:b w:val="0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2" w:rsidRPr="001D6BA9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D71F4" w:rsidRDefault="00D314F2" w:rsidP="00B50559">
            <w:pPr>
              <w:pStyle w:val="70"/>
              <w:shd w:val="clear" w:color="auto" w:fill="auto"/>
              <w:spacing w:after="0" w:line="240" w:lineRule="auto"/>
              <w:rPr>
                <w:rFonts w:ascii="PT Astra Serif" w:hAnsi="PT Astra Serif"/>
                <w:b w:val="0"/>
                <w:i/>
              </w:rPr>
            </w:pPr>
            <w:r w:rsidRPr="003D71F4">
              <w:rPr>
                <w:rFonts w:ascii="PT Astra Serif" w:hAnsi="PT Astra Serif"/>
                <w:b w:val="0"/>
                <w:i/>
              </w:rPr>
              <w:t>22123,74999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D71F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D71F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D71F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3574,58333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D71F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3600,00000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D71F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3800,00000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2" w:rsidRPr="003D71F4" w:rsidRDefault="00D314F2" w:rsidP="00B50559">
            <w:pPr>
              <w:suppressAutoHyphens w:val="0"/>
              <w:jc w:val="center"/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D71F4">
              <w:rPr>
                <w:rFonts w:ascii="PT Astra Serif" w:hAnsi="PT Astra Serif" w:cs="Calibri"/>
                <w:bCs/>
                <w:i/>
                <w:iCs/>
                <w:color w:val="000000"/>
                <w:sz w:val="20"/>
                <w:szCs w:val="20"/>
                <w:lang w:eastAsia="ru-RU"/>
              </w:rPr>
              <w:t>4000,00000</w:t>
            </w:r>
          </w:p>
        </w:tc>
      </w:tr>
    </w:tbl>
    <w:p w:rsidR="00D314F2" w:rsidRDefault="00D314F2" w:rsidP="00937D71">
      <w:pPr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37D71" w:rsidRDefault="00937D71" w:rsidP="0024355F">
      <w:pPr>
        <w:jc w:val="both"/>
        <w:rPr>
          <w:rFonts w:ascii="PT Astra Serif" w:hAnsi="PT Astra Serif"/>
          <w:sz w:val="28"/>
          <w:szCs w:val="28"/>
          <w:lang w:eastAsia="ru-RU"/>
        </w:rPr>
        <w:sectPr w:rsidR="00937D71" w:rsidSect="001E7FEA">
          <w:pgSz w:w="16838" w:h="11905" w:orient="landscape"/>
          <w:pgMar w:top="993" w:right="993" w:bottom="284" w:left="709" w:header="0" w:footer="0" w:gutter="0"/>
          <w:cols w:space="720"/>
          <w:noEndnote/>
          <w:docGrid w:linePitch="326"/>
        </w:sectPr>
      </w:pPr>
      <w:r>
        <w:rPr>
          <w:rFonts w:ascii="PT Astra Serif" w:hAnsi="PT Astra Serif"/>
          <w:sz w:val="28"/>
          <w:szCs w:val="28"/>
          <w:lang w:eastAsia="ru-RU"/>
        </w:rPr>
        <w:t>».</w:t>
      </w:r>
    </w:p>
    <w:p w:rsidR="00096243" w:rsidRPr="0058053F" w:rsidRDefault="00E26D6E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58053F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4C43E6">
        <w:rPr>
          <w:rFonts w:ascii="PT Astra Serif" w:hAnsi="PT Astra Serif"/>
          <w:sz w:val="28"/>
          <w:szCs w:val="28"/>
        </w:rPr>
        <w:t>.</w:t>
      </w:r>
    </w:p>
    <w:p w:rsidR="00096243" w:rsidRPr="00D65DE6" w:rsidRDefault="00E26D6E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48360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 Г.А.</w:t>
      </w:r>
    </w:p>
    <w:p w:rsidR="000B143D" w:rsidRDefault="000B143D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60" w:rsidRDefault="00E71660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428FE" w:rsidRDefault="005428FE">
      <w:pPr>
        <w:pStyle w:val="ab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>Глав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>а</w:t>
      </w: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администрации                                                   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</w:t>
      </w:r>
      <w:r w:rsidR="00465EE1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             </w:t>
      </w:r>
      <w:r w:rsidR="007B22DE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 </w:t>
      </w:r>
      <w:r w:rsidR="00465EE1">
        <w:rPr>
          <w:rFonts w:ascii="PT Astra Serif" w:hAnsi="PT Astra Serif"/>
          <w:sz w:val="28"/>
          <w:szCs w:val="28"/>
          <w:lang w:bidi="ru-RU"/>
        </w:rPr>
        <w:t>М.Р.Сенюта</w:t>
      </w: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p w:rsidR="00171D1A" w:rsidRDefault="00171D1A" w:rsidP="00D5328B">
      <w:pPr>
        <w:tabs>
          <w:tab w:val="left" w:pos="7560"/>
        </w:tabs>
        <w:ind w:left="5704" w:hanging="40"/>
        <w:rPr>
          <w:rFonts w:ascii="PT Astra Serif" w:hAnsi="PT Astra Serif"/>
          <w:sz w:val="26"/>
          <w:szCs w:val="26"/>
        </w:rPr>
      </w:pPr>
    </w:p>
    <w:sectPr w:rsidR="00171D1A" w:rsidSect="00CC0B65">
      <w:pgSz w:w="11905" w:h="16838"/>
      <w:pgMar w:top="993" w:right="706" w:bottom="709" w:left="1418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432"/>
    <w:rsid w:val="0001066E"/>
    <w:rsid w:val="0001550F"/>
    <w:rsid w:val="00017831"/>
    <w:rsid w:val="00024202"/>
    <w:rsid w:val="00032E49"/>
    <w:rsid w:val="00036B0C"/>
    <w:rsid w:val="00044165"/>
    <w:rsid w:val="000656E6"/>
    <w:rsid w:val="00076EFF"/>
    <w:rsid w:val="000850BC"/>
    <w:rsid w:val="00096243"/>
    <w:rsid w:val="000B143D"/>
    <w:rsid w:val="000B56F6"/>
    <w:rsid w:val="000C6D71"/>
    <w:rsid w:val="000F7119"/>
    <w:rsid w:val="001168E3"/>
    <w:rsid w:val="00121FEA"/>
    <w:rsid w:val="00126C19"/>
    <w:rsid w:val="00137458"/>
    <w:rsid w:val="00140D4B"/>
    <w:rsid w:val="0014709E"/>
    <w:rsid w:val="00153D7D"/>
    <w:rsid w:val="00171D1A"/>
    <w:rsid w:val="00197988"/>
    <w:rsid w:val="001B1C29"/>
    <w:rsid w:val="001B72AD"/>
    <w:rsid w:val="001B758F"/>
    <w:rsid w:val="001D5D3B"/>
    <w:rsid w:val="001E02B8"/>
    <w:rsid w:val="001E7FD7"/>
    <w:rsid w:val="001E7FEA"/>
    <w:rsid w:val="001F1BBB"/>
    <w:rsid w:val="001F5D9D"/>
    <w:rsid w:val="00200398"/>
    <w:rsid w:val="00212746"/>
    <w:rsid w:val="002133D9"/>
    <w:rsid w:val="002308C2"/>
    <w:rsid w:val="0023500E"/>
    <w:rsid w:val="002378A0"/>
    <w:rsid w:val="0024039E"/>
    <w:rsid w:val="0024355F"/>
    <w:rsid w:val="00245811"/>
    <w:rsid w:val="0026305B"/>
    <w:rsid w:val="00270959"/>
    <w:rsid w:val="002756DE"/>
    <w:rsid w:val="002821A8"/>
    <w:rsid w:val="00294976"/>
    <w:rsid w:val="002A41EF"/>
    <w:rsid w:val="002A4AF3"/>
    <w:rsid w:val="002B2191"/>
    <w:rsid w:val="002B5302"/>
    <w:rsid w:val="002C0126"/>
    <w:rsid w:val="002C04D2"/>
    <w:rsid w:val="002C13FC"/>
    <w:rsid w:val="002C7334"/>
    <w:rsid w:val="002D5507"/>
    <w:rsid w:val="002E3547"/>
    <w:rsid w:val="002E61C7"/>
    <w:rsid w:val="002F08F0"/>
    <w:rsid w:val="002F51C6"/>
    <w:rsid w:val="00302658"/>
    <w:rsid w:val="0031210C"/>
    <w:rsid w:val="0033451B"/>
    <w:rsid w:val="00343C1D"/>
    <w:rsid w:val="00351D92"/>
    <w:rsid w:val="00373F6A"/>
    <w:rsid w:val="00380924"/>
    <w:rsid w:val="00385A75"/>
    <w:rsid w:val="003A27AE"/>
    <w:rsid w:val="003A5C35"/>
    <w:rsid w:val="003B046D"/>
    <w:rsid w:val="003B3B0D"/>
    <w:rsid w:val="003C2538"/>
    <w:rsid w:val="003C6181"/>
    <w:rsid w:val="003D4C94"/>
    <w:rsid w:val="003F2DB7"/>
    <w:rsid w:val="003F701A"/>
    <w:rsid w:val="004036B8"/>
    <w:rsid w:val="0042153C"/>
    <w:rsid w:val="00422125"/>
    <w:rsid w:val="0042402C"/>
    <w:rsid w:val="00424B13"/>
    <w:rsid w:val="00436657"/>
    <w:rsid w:val="0044768F"/>
    <w:rsid w:val="00453B63"/>
    <w:rsid w:val="004567FF"/>
    <w:rsid w:val="00465EE1"/>
    <w:rsid w:val="00467769"/>
    <w:rsid w:val="0048360B"/>
    <w:rsid w:val="004962AC"/>
    <w:rsid w:val="004B0E3B"/>
    <w:rsid w:val="004C43E6"/>
    <w:rsid w:val="004C5229"/>
    <w:rsid w:val="004C532B"/>
    <w:rsid w:val="004F04B1"/>
    <w:rsid w:val="004F3D57"/>
    <w:rsid w:val="004F6276"/>
    <w:rsid w:val="004F62FF"/>
    <w:rsid w:val="00505617"/>
    <w:rsid w:val="00512B22"/>
    <w:rsid w:val="00517E1F"/>
    <w:rsid w:val="0054008E"/>
    <w:rsid w:val="005428FE"/>
    <w:rsid w:val="005470ED"/>
    <w:rsid w:val="005619EE"/>
    <w:rsid w:val="005711A8"/>
    <w:rsid w:val="00577404"/>
    <w:rsid w:val="0058053F"/>
    <w:rsid w:val="0058671B"/>
    <w:rsid w:val="005924A8"/>
    <w:rsid w:val="00593444"/>
    <w:rsid w:val="005947D9"/>
    <w:rsid w:val="0059705C"/>
    <w:rsid w:val="005A2365"/>
    <w:rsid w:val="005A3AB5"/>
    <w:rsid w:val="005A477C"/>
    <w:rsid w:val="005A7EF1"/>
    <w:rsid w:val="005C4408"/>
    <w:rsid w:val="005D66B2"/>
    <w:rsid w:val="00615597"/>
    <w:rsid w:val="00625FF6"/>
    <w:rsid w:val="00633F38"/>
    <w:rsid w:val="00670A52"/>
    <w:rsid w:val="006726DF"/>
    <w:rsid w:val="0067305A"/>
    <w:rsid w:val="00677738"/>
    <w:rsid w:val="00683859"/>
    <w:rsid w:val="006879C1"/>
    <w:rsid w:val="00695663"/>
    <w:rsid w:val="006A1EAD"/>
    <w:rsid w:val="006A75A3"/>
    <w:rsid w:val="006B68F7"/>
    <w:rsid w:val="006D1F44"/>
    <w:rsid w:val="006E06F8"/>
    <w:rsid w:val="006E689D"/>
    <w:rsid w:val="006F01EF"/>
    <w:rsid w:val="006F288D"/>
    <w:rsid w:val="00720BB2"/>
    <w:rsid w:val="00732656"/>
    <w:rsid w:val="00733A7B"/>
    <w:rsid w:val="007433D2"/>
    <w:rsid w:val="00744DBF"/>
    <w:rsid w:val="0077047C"/>
    <w:rsid w:val="007727F3"/>
    <w:rsid w:val="00782941"/>
    <w:rsid w:val="00783332"/>
    <w:rsid w:val="00787CC9"/>
    <w:rsid w:val="0079056B"/>
    <w:rsid w:val="0079413B"/>
    <w:rsid w:val="007B22DE"/>
    <w:rsid w:val="007B3C31"/>
    <w:rsid w:val="007C1097"/>
    <w:rsid w:val="007C29BD"/>
    <w:rsid w:val="007C3FA3"/>
    <w:rsid w:val="007E145F"/>
    <w:rsid w:val="007F1FFC"/>
    <w:rsid w:val="0080168B"/>
    <w:rsid w:val="00803028"/>
    <w:rsid w:val="00805F05"/>
    <w:rsid w:val="00817427"/>
    <w:rsid w:val="00822C14"/>
    <w:rsid w:val="00825A17"/>
    <w:rsid w:val="00827920"/>
    <w:rsid w:val="00831A33"/>
    <w:rsid w:val="00832892"/>
    <w:rsid w:val="008410BE"/>
    <w:rsid w:val="00853AD6"/>
    <w:rsid w:val="00862663"/>
    <w:rsid w:val="00875337"/>
    <w:rsid w:val="008843B8"/>
    <w:rsid w:val="0089107C"/>
    <w:rsid w:val="00894FDB"/>
    <w:rsid w:val="008C6767"/>
    <w:rsid w:val="008C6935"/>
    <w:rsid w:val="008C7F03"/>
    <w:rsid w:val="008D49D1"/>
    <w:rsid w:val="008D614C"/>
    <w:rsid w:val="008E261E"/>
    <w:rsid w:val="008E72C4"/>
    <w:rsid w:val="0090716C"/>
    <w:rsid w:val="00907C3F"/>
    <w:rsid w:val="0091596F"/>
    <w:rsid w:val="00923372"/>
    <w:rsid w:val="00937D71"/>
    <w:rsid w:val="00942691"/>
    <w:rsid w:val="00943F13"/>
    <w:rsid w:val="009455C3"/>
    <w:rsid w:val="00950348"/>
    <w:rsid w:val="00951C11"/>
    <w:rsid w:val="0096191E"/>
    <w:rsid w:val="0096326A"/>
    <w:rsid w:val="009735DA"/>
    <w:rsid w:val="00995658"/>
    <w:rsid w:val="009A1EA9"/>
    <w:rsid w:val="009A5E05"/>
    <w:rsid w:val="009A614E"/>
    <w:rsid w:val="009A7490"/>
    <w:rsid w:val="009B053B"/>
    <w:rsid w:val="009B43D3"/>
    <w:rsid w:val="009E14DB"/>
    <w:rsid w:val="009E43D3"/>
    <w:rsid w:val="009E78BA"/>
    <w:rsid w:val="009F7797"/>
    <w:rsid w:val="009F7AB8"/>
    <w:rsid w:val="00A11B69"/>
    <w:rsid w:val="00A1277B"/>
    <w:rsid w:val="00A15513"/>
    <w:rsid w:val="00A2697C"/>
    <w:rsid w:val="00A27754"/>
    <w:rsid w:val="00A401CA"/>
    <w:rsid w:val="00A4469B"/>
    <w:rsid w:val="00A5208D"/>
    <w:rsid w:val="00A6493D"/>
    <w:rsid w:val="00A67911"/>
    <w:rsid w:val="00A70933"/>
    <w:rsid w:val="00A837DC"/>
    <w:rsid w:val="00A839CE"/>
    <w:rsid w:val="00A91AFA"/>
    <w:rsid w:val="00AA0350"/>
    <w:rsid w:val="00AA325D"/>
    <w:rsid w:val="00AA6B8E"/>
    <w:rsid w:val="00AA705F"/>
    <w:rsid w:val="00AB7184"/>
    <w:rsid w:val="00AC7349"/>
    <w:rsid w:val="00AD6ED1"/>
    <w:rsid w:val="00AF61CA"/>
    <w:rsid w:val="00B01A42"/>
    <w:rsid w:val="00B05894"/>
    <w:rsid w:val="00B06F59"/>
    <w:rsid w:val="00B124F8"/>
    <w:rsid w:val="00B232FC"/>
    <w:rsid w:val="00B37142"/>
    <w:rsid w:val="00B402DF"/>
    <w:rsid w:val="00B44CCA"/>
    <w:rsid w:val="00B47E3B"/>
    <w:rsid w:val="00B62E13"/>
    <w:rsid w:val="00B912DB"/>
    <w:rsid w:val="00BA30E4"/>
    <w:rsid w:val="00BA35DC"/>
    <w:rsid w:val="00BA68C7"/>
    <w:rsid w:val="00BB0A52"/>
    <w:rsid w:val="00BB7A4B"/>
    <w:rsid w:val="00BC423A"/>
    <w:rsid w:val="00BD3F47"/>
    <w:rsid w:val="00BD5639"/>
    <w:rsid w:val="00BD66FF"/>
    <w:rsid w:val="00BD75A9"/>
    <w:rsid w:val="00BE30FA"/>
    <w:rsid w:val="00BE5422"/>
    <w:rsid w:val="00C0486B"/>
    <w:rsid w:val="00C12EF1"/>
    <w:rsid w:val="00C1796E"/>
    <w:rsid w:val="00C238DD"/>
    <w:rsid w:val="00C52F6A"/>
    <w:rsid w:val="00C55154"/>
    <w:rsid w:val="00C6694D"/>
    <w:rsid w:val="00C67A05"/>
    <w:rsid w:val="00C8378D"/>
    <w:rsid w:val="00C8594E"/>
    <w:rsid w:val="00C85D3E"/>
    <w:rsid w:val="00C863AC"/>
    <w:rsid w:val="00C87A4A"/>
    <w:rsid w:val="00C91759"/>
    <w:rsid w:val="00CA4FA7"/>
    <w:rsid w:val="00CB04DE"/>
    <w:rsid w:val="00CC0B65"/>
    <w:rsid w:val="00CC1D21"/>
    <w:rsid w:val="00CC4C99"/>
    <w:rsid w:val="00CC5AE9"/>
    <w:rsid w:val="00CC74EB"/>
    <w:rsid w:val="00CE00FB"/>
    <w:rsid w:val="00CE0A3F"/>
    <w:rsid w:val="00CE4088"/>
    <w:rsid w:val="00CE76B1"/>
    <w:rsid w:val="00CF06A4"/>
    <w:rsid w:val="00CF37E3"/>
    <w:rsid w:val="00D05CB3"/>
    <w:rsid w:val="00D064C4"/>
    <w:rsid w:val="00D10F9C"/>
    <w:rsid w:val="00D12073"/>
    <w:rsid w:val="00D163BA"/>
    <w:rsid w:val="00D22847"/>
    <w:rsid w:val="00D314F2"/>
    <w:rsid w:val="00D34891"/>
    <w:rsid w:val="00D35534"/>
    <w:rsid w:val="00D3770F"/>
    <w:rsid w:val="00D42A64"/>
    <w:rsid w:val="00D527BA"/>
    <w:rsid w:val="00D5328B"/>
    <w:rsid w:val="00D65DE6"/>
    <w:rsid w:val="00D661C7"/>
    <w:rsid w:val="00D70016"/>
    <w:rsid w:val="00D847A9"/>
    <w:rsid w:val="00DC2DE2"/>
    <w:rsid w:val="00DE1814"/>
    <w:rsid w:val="00DE1D8C"/>
    <w:rsid w:val="00DE2C52"/>
    <w:rsid w:val="00DF16FB"/>
    <w:rsid w:val="00E00DF3"/>
    <w:rsid w:val="00E14054"/>
    <w:rsid w:val="00E226F0"/>
    <w:rsid w:val="00E26D6E"/>
    <w:rsid w:val="00E345F6"/>
    <w:rsid w:val="00E405A0"/>
    <w:rsid w:val="00E609A5"/>
    <w:rsid w:val="00E63B02"/>
    <w:rsid w:val="00E71660"/>
    <w:rsid w:val="00E71E9F"/>
    <w:rsid w:val="00E73617"/>
    <w:rsid w:val="00E8771D"/>
    <w:rsid w:val="00E91E6E"/>
    <w:rsid w:val="00E928D1"/>
    <w:rsid w:val="00E9363B"/>
    <w:rsid w:val="00EA5B8A"/>
    <w:rsid w:val="00EA63A3"/>
    <w:rsid w:val="00ED4170"/>
    <w:rsid w:val="00EE220F"/>
    <w:rsid w:val="00EF7FBB"/>
    <w:rsid w:val="00F04B4C"/>
    <w:rsid w:val="00F05D08"/>
    <w:rsid w:val="00F2177D"/>
    <w:rsid w:val="00F30680"/>
    <w:rsid w:val="00F33D7B"/>
    <w:rsid w:val="00F36DC1"/>
    <w:rsid w:val="00F37811"/>
    <w:rsid w:val="00F52621"/>
    <w:rsid w:val="00F54BFB"/>
    <w:rsid w:val="00F57740"/>
    <w:rsid w:val="00F61D5C"/>
    <w:rsid w:val="00F62D97"/>
    <w:rsid w:val="00F678DD"/>
    <w:rsid w:val="00F73E49"/>
    <w:rsid w:val="00F7473B"/>
    <w:rsid w:val="00F916A2"/>
    <w:rsid w:val="00F94CEC"/>
    <w:rsid w:val="00F94DD1"/>
    <w:rsid w:val="00FA76AA"/>
    <w:rsid w:val="00FB004D"/>
    <w:rsid w:val="00FB00BB"/>
    <w:rsid w:val="00FB4E4E"/>
    <w:rsid w:val="00FB5901"/>
    <w:rsid w:val="00FB7597"/>
    <w:rsid w:val="00FB79B2"/>
    <w:rsid w:val="00FD4AA6"/>
    <w:rsid w:val="00FE07B6"/>
    <w:rsid w:val="00FF1264"/>
    <w:rsid w:val="00FF290B"/>
    <w:rsid w:val="00FF42E2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D314F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314F2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0"/>
      <w:szCs w:val="20"/>
      <w:lang w:eastAsia="ru-RU"/>
    </w:rPr>
  </w:style>
  <w:style w:type="table" w:styleId="af0">
    <w:name w:val="Table Grid"/>
    <w:basedOn w:val="a1"/>
    <w:rsid w:val="00D314F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uiPriority w:val="99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styleId="af">
    <w:name w:val="Hyperlink"/>
    <w:basedOn w:val="a0"/>
    <w:uiPriority w:val="99"/>
    <w:semiHidden/>
    <w:unhideWhenUsed/>
    <w:rsid w:val="00A4469B"/>
    <w:rPr>
      <w:color w:val="0000FF" w:themeColor="hyperlink"/>
      <w:u w:val="single"/>
    </w:rPr>
  </w:style>
  <w:style w:type="paragraph" w:customStyle="1" w:styleId="Default">
    <w:name w:val="Default"/>
    <w:uiPriority w:val="99"/>
    <w:rsid w:val="00E609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locked/>
    <w:rsid w:val="00D314F2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314F2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0"/>
      <w:szCs w:val="20"/>
      <w:lang w:eastAsia="ru-RU"/>
    </w:rPr>
  </w:style>
  <w:style w:type="table" w:styleId="af0">
    <w:name w:val="Table Grid"/>
    <w:basedOn w:val="a1"/>
    <w:rsid w:val="00D314F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5583EED948C4AB48AC7A8E360050330D99449F5D9295A3F9DCB9D2B035DABA22EED3BEDw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8398-E2EA-4A0B-A024-13B24A3A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Дарья Львовна</cp:lastModifiedBy>
  <cp:revision>22</cp:revision>
  <cp:lastPrinted>2025-06-25T07:06:00Z</cp:lastPrinted>
  <dcterms:created xsi:type="dcterms:W3CDTF">2024-12-17T11:41:00Z</dcterms:created>
  <dcterms:modified xsi:type="dcterms:W3CDTF">2025-08-20T11:43:00Z</dcterms:modified>
</cp:coreProperties>
</file>